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3" w:rsidRPr="00E709C3" w:rsidRDefault="00E709C3" w:rsidP="00E709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C3">
        <w:rPr>
          <w:rFonts w:ascii="Times New Roman" w:hAnsi="Times New Roman" w:cs="Times New Roman"/>
          <w:b/>
          <w:sz w:val="28"/>
          <w:szCs w:val="28"/>
        </w:rPr>
        <w:t>Курсы повышения квалификации «Духовная история</w:t>
      </w:r>
      <w:r w:rsidR="00B54103">
        <w:rPr>
          <w:rFonts w:ascii="Times New Roman" w:hAnsi="Times New Roman" w:cs="Times New Roman"/>
          <w:b/>
          <w:sz w:val="28"/>
          <w:szCs w:val="28"/>
        </w:rPr>
        <w:t xml:space="preserve"> и культура Омского </w:t>
      </w:r>
      <w:proofErr w:type="spellStart"/>
      <w:r w:rsidR="00B54103">
        <w:rPr>
          <w:rFonts w:ascii="Times New Roman" w:hAnsi="Times New Roman" w:cs="Times New Roman"/>
          <w:b/>
          <w:sz w:val="28"/>
          <w:szCs w:val="28"/>
        </w:rPr>
        <w:t>Прииртышья</w:t>
      </w:r>
      <w:proofErr w:type="spellEnd"/>
      <w:r w:rsidR="00B54103">
        <w:rPr>
          <w:rFonts w:ascii="Times New Roman" w:hAnsi="Times New Roman" w:cs="Times New Roman"/>
          <w:b/>
          <w:sz w:val="28"/>
          <w:szCs w:val="28"/>
        </w:rPr>
        <w:t>»</w:t>
      </w:r>
    </w:p>
    <w:p w:rsidR="00E709C3" w:rsidRPr="00E709C3" w:rsidRDefault="00E709C3" w:rsidP="00E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709C3">
        <w:rPr>
          <w:rFonts w:ascii="Times New Roman" w:hAnsi="Times New Roman" w:cs="Times New Roman"/>
          <w:sz w:val="28"/>
          <w:szCs w:val="28"/>
        </w:rPr>
        <w:t xml:space="preserve">Цель программы: подготовка специалистов к деятельности на основе духовно-нравственной культуры Православия с использованием региональных особенностей историко-культурного и духовного наследия и традиций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9C3" w:rsidRPr="00E709C3" w:rsidRDefault="00E709C3" w:rsidP="00E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709C3">
        <w:rPr>
          <w:rFonts w:ascii="Times New Roman" w:hAnsi="Times New Roman" w:cs="Times New Roman"/>
          <w:sz w:val="28"/>
          <w:szCs w:val="28"/>
        </w:rPr>
        <w:t xml:space="preserve">Программа обучения включает исторический, культурологический, методический блоки дисциплин, мастер-классы по игровой культуре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, православные спецкурсы по художественной  и духовной культуре. </w:t>
      </w:r>
    </w:p>
    <w:p w:rsidR="00E709C3" w:rsidRPr="00E709C3" w:rsidRDefault="00E709C3" w:rsidP="00E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709C3">
        <w:rPr>
          <w:rFonts w:ascii="Times New Roman" w:hAnsi="Times New Roman" w:cs="Times New Roman"/>
          <w:sz w:val="28"/>
          <w:szCs w:val="28"/>
        </w:rPr>
        <w:t xml:space="preserve">Учебный план состоит из дисциплин: </w:t>
      </w:r>
      <w:proofErr w:type="spellStart"/>
      <w:proofErr w:type="gramStart"/>
      <w:r w:rsidRPr="00E709C3">
        <w:rPr>
          <w:rFonts w:ascii="Times New Roman" w:hAnsi="Times New Roman" w:cs="Times New Roman"/>
          <w:sz w:val="28"/>
          <w:szCs w:val="28"/>
        </w:rPr>
        <w:t>Культурообразующий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 компонент региона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; История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; История Православия в Омском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; Особенности духовно-нравственной культуры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 xml:space="preserve"> в дореволюционный, советский и постсоветский период; История  духовной культуры Омска в лицах; Храмы и монастыри Омского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>; Православная художественная культура Омска: храмовая архитектура, иконография, декоративно-прикладное искусство; Теория и практика использования регионального материала в педагогической деятельности;</w:t>
      </w:r>
      <w:proofErr w:type="gramEnd"/>
      <w:r w:rsidRPr="00E709C3">
        <w:rPr>
          <w:rFonts w:ascii="Times New Roman" w:hAnsi="Times New Roman" w:cs="Times New Roman"/>
          <w:sz w:val="28"/>
          <w:szCs w:val="28"/>
        </w:rPr>
        <w:t xml:space="preserve"> Мастер-классы по игровой культуре </w:t>
      </w:r>
      <w:proofErr w:type="gramStart"/>
      <w:r w:rsidRPr="00E709C3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E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9C3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709C3">
        <w:rPr>
          <w:rFonts w:ascii="Times New Roman" w:hAnsi="Times New Roman" w:cs="Times New Roman"/>
          <w:sz w:val="28"/>
          <w:szCs w:val="28"/>
        </w:rPr>
        <w:t>.</w:t>
      </w:r>
    </w:p>
    <w:p w:rsidR="00E709C3" w:rsidRPr="00E709C3" w:rsidRDefault="00E709C3" w:rsidP="00E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709C3">
        <w:rPr>
          <w:rFonts w:ascii="Times New Roman" w:hAnsi="Times New Roman" w:cs="Times New Roman"/>
          <w:sz w:val="28"/>
          <w:szCs w:val="28"/>
        </w:rPr>
        <w:t>Формы занятий: лекции, экскурсии, мастер-классы  и самостоятельная работа слушателей. Оценивание работы слушателей будет проходить по накопительной системе: оценка посещаемости, работы на практических занятиях. Освоение образовательной программы завершается защитой методической разработки (по выбору слушателей).</w:t>
      </w:r>
    </w:p>
    <w:p w:rsidR="00E709C3" w:rsidRPr="00E709C3" w:rsidRDefault="00E709C3" w:rsidP="00E709C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709C3">
        <w:rPr>
          <w:rFonts w:ascii="Times New Roman" w:hAnsi="Times New Roman" w:cs="Times New Roman"/>
          <w:sz w:val="28"/>
          <w:szCs w:val="28"/>
        </w:rPr>
        <w:t>Курсы будут проходить по вечерам со 2 октября по 4 декабря 2018 года два раза в неделю по вторникам и четвергам с 17.00 до 19.45 ч. по адресу: г. Омск, ул. Красный Путь, 11, Омская государственная областная научная библиотека им. А.С. Пушкина.</w:t>
      </w:r>
      <w:r w:rsidRPr="00E709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1980" w:rsidRPr="00E709C3" w:rsidRDefault="00E709C3" w:rsidP="00E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70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заявку на участие в курсах можно по электронному адресу </w:t>
      </w:r>
      <w:hyperlink r:id="rId4" w:history="1">
        <w:r w:rsidRPr="00E709C3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SOFIA-SFO@yandex.ru</w:t>
        </w:r>
      </w:hyperlink>
      <w:r w:rsidRPr="00E70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пометкой «Курсы», либо по телефону </w:t>
      </w:r>
      <w:r w:rsidRPr="00E709C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58-11-12</w:t>
      </w:r>
      <w:r w:rsidRPr="00E70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51980" w:rsidRPr="00E709C3" w:rsidSect="00F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C3"/>
    <w:rsid w:val="00B54103"/>
    <w:rsid w:val="00BA5C21"/>
    <w:rsid w:val="00E709C3"/>
    <w:rsid w:val="00F5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9C3"/>
    <w:rPr>
      <w:b/>
      <w:bCs/>
    </w:rPr>
  </w:style>
  <w:style w:type="character" w:styleId="a4">
    <w:name w:val="Hyperlink"/>
    <w:basedOn w:val="a0"/>
    <w:uiPriority w:val="99"/>
    <w:semiHidden/>
    <w:unhideWhenUsed/>
    <w:rsid w:val="00E70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-S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2018-09-14T13:54:00Z</dcterms:created>
  <dcterms:modified xsi:type="dcterms:W3CDTF">2018-09-14T13:57:00Z</dcterms:modified>
</cp:coreProperties>
</file>